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547A4" w:rsidRDefault="007C2585" w:rsidP="00C44741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-424815</wp:posOffset>
                </wp:positionH>
                <wp:positionV relativeFrom="margin">
                  <wp:posOffset>-414655</wp:posOffset>
                </wp:positionV>
                <wp:extent cx="5844540" cy="1424940"/>
                <wp:effectExtent l="11430" t="13335" r="11430" b="95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4540" cy="14249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90C55" w:rsidRPr="00390C55" w:rsidRDefault="00390C55" w:rsidP="00390C55">
                            <w:pPr>
                              <w:ind w:left="3255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390C55">
                              <w:rPr>
                                <w:b/>
                                <w:sz w:val="40"/>
                                <w:szCs w:val="40"/>
                              </w:rPr>
                              <w:t xml:space="preserve">BASES DE </w:t>
                            </w:r>
                            <w:r w:rsidR="007E3C8A">
                              <w:rPr>
                                <w:b/>
                                <w:sz w:val="40"/>
                                <w:szCs w:val="40"/>
                              </w:rPr>
                              <w:t xml:space="preserve">MUESTRA </w:t>
                            </w:r>
                            <w:r w:rsidRPr="00390C55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          COMUNAL  DE CUECA</w:t>
                            </w:r>
                          </w:p>
                          <w:p w:rsidR="00390C55" w:rsidRPr="00390C55" w:rsidRDefault="003B559D" w:rsidP="00390C55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ab/>
                              <w:t xml:space="preserve">    ADULTO MAYOR 2014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3.45pt;margin-top:-32.65pt;width:460.2pt;height:112.2pt;z-index:251660288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" filled="f">
                <v:textbox style="mso-fit-shape-to-text:t">
                  <w:txbxContent>
                    <w:p w:rsidR="00390C55" w:rsidRPr="00390C55" w:rsidRDefault="00390C55" w:rsidP="00390C55">
                      <w:pPr>
                        <w:ind w:left="3255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390C55">
                        <w:rPr>
                          <w:b/>
                          <w:sz w:val="40"/>
                          <w:szCs w:val="40"/>
                        </w:rPr>
                        <w:t xml:space="preserve">BASES DE </w:t>
                      </w:r>
                      <w:r w:rsidR="007E3C8A">
                        <w:rPr>
                          <w:b/>
                          <w:sz w:val="40"/>
                          <w:szCs w:val="40"/>
                        </w:rPr>
                        <w:t xml:space="preserve">MUESTRA </w:t>
                      </w:r>
                      <w:r w:rsidRPr="00390C55">
                        <w:rPr>
                          <w:b/>
                          <w:sz w:val="40"/>
                          <w:szCs w:val="40"/>
                        </w:rPr>
                        <w:t xml:space="preserve">           COMUNAL  DE CUECA</w:t>
                      </w:r>
                    </w:p>
                    <w:p w:rsidR="00390C55" w:rsidRPr="00390C55" w:rsidRDefault="003B559D" w:rsidP="00390C55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ab/>
                      </w:r>
                      <w:r>
                        <w:rPr>
                          <w:b/>
                          <w:sz w:val="40"/>
                          <w:szCs w:val="40"/>
                        </w:rPr>
                        <w:tab/>
                      </w:r>
                      <w:r>
                        <w:rPr>
                          <w:b/>
                          <w:sz w:val="40"/>
                          <w:szCs w:val="40"/>
                        </w:rPr>
                        <w:tab/>
                      </w:r>
                      <w:r>
                        <w:rPr>
                          <w:b/>
                          <w:sz w:val="40"/>
                          <w:szCs w:val="40"/>
                        </w:rPr>
                        <w:tab/>
                        <w:t xml:space="preserve">    ADULTO MAYOR 2014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390C55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-346710</wp:posOffset>
            </wp:positionH>
            <wp:positionV relativeFrom="paragraph">
              <wp:posOffset>-509270</wp:posOffset>
            </wp:positionV>
            <wp:extent cx="2057400" cy="1771650"/>
            <wp:effectExtent l="0" t="0" r="0" b="0"/>
            <wp:wrapNone/>
            <wp:docPr id="4" name="Imagen 4" descr="http://jeanmoraga.comule.com/wp-content/themes/healthcare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jeanmoraga.comule.com/wp-content/themes/healthcare/images/log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3C8A" w:rsidRDefault="007E3C8A" w:rsidP="00C44741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7E3C8A" w:rsidRDefault="007E3C8A" w:rsidP="00C44741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48405F" w:rsidRPr="00EA2B35" w:rsidRDefault="006864E0" w:rsidP="00C44741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EA2B35">
        <w:rPr>
          <w:rFonts w:ascii="Arial" w:hAnsi="Arial" w:cs="Arial"/>
          <w:b/>
          <w:sz w:val="24"/>
          <w:szCs w:val="24"/>
          <w:u w:val="single"/>
        </w:rPr>
        <w:t>Bases Comunales:</w:t>
      </w:r>
    </w:p>
    <w:p w:rsidR="003B559D" w:rsidRDefault="003B559D" w:rsidP="00C44741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D6014C">
        <w:rPr>
          <w:rFonts w:ascii="Arial" w:hAnsi="Arial" w:cs="Arial"/>
          <w:b/>
          <w:sz w:val="24"/>
          <w:szCs w:val="24"/>
        </w:rPr>
        <w:t>Fecha</w:t>
      </w:r>
      <w:r w:rsidRPr="003B559D">
        <w:rPr>
          <w:rFonts w:ascii="Arial" w:hAnsi="Arial" w:cs="Arial"/>
          <w:sz w:val="24"/>
          <w:szCs w:val="24"/>
        </w:rPr>
        <w:t>: 30 de Julio</w:t>
      </w:r>
      <w:r w:rsidR="00D6014C">
        <w:rPr>
          <w:rFonts w:ascii="Arial" w:hAnsi="Arial" w:cs="Arial"/>
          <w:sz w:val="24"/>
          <w:szCs w:val="24"/>
        </w:rPr>
        <w:t xml:space="preserve"> de </w:t>
      </w:r>
      <w:r w:rsidR="006864E0" w:rsidRPr="003B559D">
        <w:rPr>
          <w:rFonts w:ascii="Arial" w:hAnsi="Arial" w:cs="Arial"/>
          <w:sz w:val="24"/>
          <w:szCs w:val="24"/>
        </w:rPr>
        <w:t>201</w:t>
      </w:r>
      <w:r w:rsidRPr="003B559D">
        <w:rPr>
          <w:rFonts w:ascii="Arial" w:hAnsi="Arial" w:cs="Arial"/>
          <w:sz w:val="24"/>
          <w:szCs w:val="24"/>
        </w:rPr>
        <w:t>4</w:t>
      </w:r>
      <w:r w:rsidR="007242BB" w:rsidRPr="003B559D">
        <w:rPr>
          <w:rFonts w:ascii="Arial" w:hAnsi="Arial" w:cs="Arial"/>
          <w:sz w:val="24"/>
          <w:szCs w:val="24"/>
        </w:rPr>
        <w:t xml:space="preserve">. Horario de inicio: </w:t>
      </w:r>
      <w:r>
        <w:rPr>
          <w:rFonts w:ascii="Arial" w:hAnsi="Arial" w:cs="Arial"/>
          <w:sz w:val="24"/>
          <w:szCs w:val="24"/>
        </w:rPr>
        <w:t>15 h</w:t>
      </w:r>
      <w:r w:rsidR="00D6014C">
        <w:rPr>
          <w:rFonts w:ascii="Arial" w:hAnsi="Arial" w:cs="Arial"/>
          <w:sz w:val="24"/>
          <w:szCs w:val="24"/>
        </w:rPr>
        <w:t>ora</w:t>
      </w:r>
      <w:r>
        <w:rPr>
          <w:rFonts w:ascii="Arial" w:hAnsi="Arial" w:cs="Arial"/>
          <w:sz w:val="24"/>
          <w:szCs w:val="24"/>
        </w:rPr>
        <w:t>s.</w:t>
      </w:r>
    </w:p>
    <w:p w:rsidR="006864E0" w:rsidRPr="003B559D" w:rsidRDefault="006864E0" w:rsidP="00C44741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D6014C">
        <w:rPr>
          <w:rFonts w:ascii="Arial" w:hAnsi="Arial" w:cs="Arial"/>
          <w:b/>
          <w:sz w:val="24"/>
          <w:szCs w:val="24"/>
        </w:rPr>
        <w:t>Lugar:</w:t>
      </w:r>
      <w:r w:rsidRPr="003B559D">
        <w:rPr>
          <w:rFonts w:ascii="Arial" w:hAnsi="Arial" w:cs="Arial"/>
          <w:sz w:val="24"/>
          <w:szCs w:val="24"/>
        </w:rPr>
        <w:t xml:space="preserve"> Gimnasio</w:t>
      </w:r>
      <w:r w:rsidR="007242BB" w:rsidRPr="003B559D">
        <w:rPr>
          <w:rFonts w:ascii="Arial" w:hAnsi="Arial" w:cs="Arial"/>
          <w:sz w:val="24"/>
          <w:szCs w:val="24"/>
        </w:rPr>
        <w:t xml:space="preserve"> </w:t>
      </w:r>
      <w:r w:rsidRPr="003B559D">
        <w:rPr>
          <w:rFonts w:ascii="Arial" w:hAnsi="Arial" w:cs="Arial"/>
          <w:sz w:val="24"/>
          <w:szCs w:val="24"/>
        </w:rPr>
        <w:t xml:space="preserve"> </w:t>
      </w:r>
      <w:r w:rsidR="007242BB" w:rsidRPr="003B559D">
        <w:rPr>
          <w:rFonts w:ascii="Arial" w:hAnsi="Arial" w:cs="Arial"/>
          <w:sz w:val="24"/>
          <w:szCs w:val="24"/>
        </w:rPr>
        <w:t xml:space="preserve">Escuela D-975. </w:t>
      </w:r>
    </w:p>
    <w:p w:rsidR="006864E0" w:rsidRPr="00EA2B35" w:rsidRDefault="006864E0" w:rsidP="00C44741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D6014C">
        <w:rPr>
          <w:rFonts w:ascii="Arial" w:hAnsi="Arial" w:cs="Arial"/>
          <w:b/>
          <w:sz w:val="24"/>
          <w:szCs w:val="24"/>
        </w:rPr>
        <w:t>Inscripciones:</w:t>
      </w:r>
      <w:r w:rsidRPr="00EA2B35">
        <w:rPr>
          <w:rFonts w:ascii="Arial" w:hAnsi="Arial" w:cs="Arial"/>
          <w:sz w:val="24"/>
          <w:szCs w:val="24"/>
        </w:rPr>
        <w:t xml:space="preserve"> </w:t>
      </w:r>
      <w:r w:rsidR="00E753FB">
        <w:rPr>
          <w:rFonts w:ascii="Arial" w:hAnsi="Arial" w:cs="Arial"/>
          <w:sz w:val="24"/>
          <w:szCs w:val="24"/>
        </w:rPr>
        <w:t>en</w:t>
      </w:r>
      <w:r w:rsidR="00D6014C">
        <w:rPr>
          <w:rFonts w:ascii="Arial" w:hAnsi="Arial" w:cs="Arial"/>
          <w:sz w:val="24"/>
          <w:szCs w:val="24"/>
        </w:rPr>
        <w:t xml:space="preserve"> el</w:t>
      </w:r>
      <w:r w:rsidR="00E753FB">
        <w:rPr>
          <w:rFonts w:ascii="Arial" w:hAnsi="Arial" w:cs="Arial"/>
          <w:sz w:val="24"/>
          <w:szCs w:val="24"/>
        </w:rPr>
        <w:t xml:space="preserve"> Departam</w:t>
      </w:r>
      <w:r w:rsidR="003B559D">
        <w:rPr>
          <w:rFonts w:ascii="Arial" w:hAnsi="Arial" w:cs="Arial"/>
          <w:sz w:val="24"/>
          <w:szCs w:val="24"/>
        </w:rPr>
        <w:t>ento de Desarrollo Comunitario.</w:t>
      </w:r>
    </w:p>
    <w:p w:rsidR="00EA2B35" w:rsidRPr="00EA2B35" w:rsidRDefault="00EA2B35" w:rsidP="00C44741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D6014C">
        <w:rPr>
          <w:rFonts w:ascii="Arial" w:hAnsi="Arial" w:cs="Arial"/>
          <w:b/>
          <w:sz w:val="24"/>
          <w:szCs w:val="24"/>
        </w:rPr>
        <w:t>Participantes:</w:t>
      </w:r>
      <w:r w:rsidRPr="00EA2B35">
        <w:rPr>
          <w:rFonts w:ascii="Arial" w:hAnsi="Arial" w:cs="Arial"/>
          <w:sz w:val="24"/>
          <w:szCs w:val="24"/>
        </w:rPr>
        <w:t xml:space="preserve"> Podrán participar parejas de ciudadanía chi</w:t>
      </w:r>
      <w:r w:rsidR="009F732E">
        <w:rPr>
          <w:rFonts w:ascii="Arial" w:hAnsi="Arial" w:cs="Arial"/>
          <w:sz w:val="24"/>
          <w:szCs w:val="24"/>
        </w:rPr>
        <w:t>lena</w:t>
      </w:r>
      <w:r w:rsidR="00D6014C">
        <w:rPr>
          <w:rFonts w:ascii="Arial" w:hAnsi="Arial" w:cs="Arial"/>
          <w:sz w:val="24"/>
          <w:szCs w:val="24"/>
        </w:rPr>
        <w:t>,</w:t>
      </w:r>
      <w:r w:rsidR="009F732E">
        <w:rPr>
          <w:rFonts w:ascii="Arial" w:hAnsi="Arial" w:cs="Arial"/>
          <w:sz w:val="24"/>
          <w:szCs w:val="24"/>
        </w:rPr>
        <w:t xml:space="preserve"> </w:t>
      </w:r>
      <w:r w:rsidRPr="00EA2B35">
        <w:rPr>
          <w:rFonts w:ascii="Arial" w:hAnsi="Arial" w:cs="Arial"/>
          <w:sz w:val="24"/>
          <w:szCs w:val="24"/>
        </w:rPr>
        <w:t>con un  mínimo de 60 años de edad al 01 de junio de 201</w:t>
      </w:r>
      <w:r w:rsidR="003B559D">
        <w:rPr>
          <w:rFonts w:ascii="Arial" w:hAnsi="Arial" w:cs="Arial"/>
          <w:sz w:val="24"/>
          <w:szCs w:val="24"/>
        </w:rPr>
        <w:t>4</w:t>
      </w:r>
      <w:r w:rsidR="007E3C8A">
        <w:rPr>
          <w:rFonts w:ascii="Arial" w:hAnsi="Arial" w:cs="Arial"/>
          <w:sz w:val="24"/>
          <w:szCs w:val="24"/>
        </w:rPr>
        <w:t>, se permite que una persona integrante de la pareja sea menor de 60 años</w:t>
      </w:r>
      <w:r w:rsidRPr="00EA2B35">
        <w:rPr>
          <w:rFonts w:ascii="Arial" w:hAnsi="Arial" w:cs="Arial"/>
          <w:sz w:val="24"/>
          <w:szCs w:val="24"/>
        </w:rPr>
        <w:t xml:space="preserve">. </w:t>
      </w:r>
    </w:p>
    <w:p w:rsidR="006864E0" w:rsidRDefault="006864E0" w:rsidP="00C44741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D6014C">
        <w:rPr>
          <w:rFonts w:ascii="Arial" w:hAnsi="Arial" w:cs="Arial"/>
          <w:b/>
          <w:sz w:val="24"/>
          <w:szCs w:val="24"/>
        </w:rPr>
        <w:t>Estilo de cueca:</w:t>
      </w:r>
      <w:r w:rsidRPr="00EA2B35">
        <w:rPr>
          <w:rFonts w:ascii="Arial" w:hAnsi="Arial" w:cs="Arial"/>
          <w:sz w:val="24"/>
          <w:szCs w:val="24"/>
        </w:rPr>
        <w:t xml:space="preserve"> </w:t>
      </w:r>
      <w:r w:rsidR="00EA2B35" w:rsidRPr="00EA2B35">
        <w:rPr>
          <w:rFonts w:ascii="Arial" w:hAnsi="Arial" w:cs="Arial"/>
          <w:sz w:val="24"/>
          <w:szCs w:val="24"/>
        </w:rPr>
        <w:t>L</w:t>
      </w:r>
      <w:r w:rsidR="007E3C8A">
        <w:rPr>
          <w:rFonts w:ascii="Arial" w:hAnsi="Arial" w:cs="Arial"/>
          <w:sz w:val="24"/>
          <w:szCs w:val="24"/>
        </w:rPr>
        <w:t>ibre.</w:t>
      </w:r>
      <w:r w:rsidR="00EA2B35" w:rsidRPr="00EA2B35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627A99" w:rsidRDefault="00EA2B35" w:rsidP="00C44741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7E3C8A">
        <w:rPr>
          <w:rFonts w:ascii="Arial" w:hAnsi="Arial" w:cs="Arial"/>
          <w:b/>
          <w:sz w:val="24"/>
          <w:szCs w:val="24"/>
        </w:rPr>
        <w:t>Vestimenta:</w:t>
      </w:r>
      <w:r w:rsidRPr="007E3C8A">
        <w:rPr>
          <w:rFonts w:ascii="Arial" w:hAnsi="Arial" w:cs="Arial"/>
          <w:sz w:val="24"/>
          <w:szCs w:val="24"/>
        </w:rPr>
        <w:t xml:space="preserve"> </w:t>
      </w:r>
      <w:r w:rsidR="00627A99" w:rsidRPr="007E3C8A">
        <w:rPr>
          <w:rFonts w:ascii="Arial" w:hAnsi="Arial" w:cs="Arial"/>
          <w:sz w:val="24"/>
          <w:szCs w:val="24"/>
        </w:rPr>
        <w:t>La pareja deberá presentarse a</w:t>
      </w:r>
      <w:r w:rsidR="007E3C8A">
        <w:rPr>
          <w:rFonts w:ascii="Arial" w:hAnsi="Arial" w:cs="Arial"/>
          <w:sz w:val="24"/>
          <w:szCs w:val="24"/>
        </w:rPr>
        <w:t xml:space="preserve"> la Muestra </w:t>
      </w:r>
      <w:r w:rsidR="00627A99" w:rsidRPr="007E3C8A">
        <w:rPr>
          <w:rFonts w:ascii="Arial" w:hAnsi="Arial" w:cs="Arial"/>
          <w:sz w:val="24"/>
          <w:szCs w:val="24"/>
        </w:rPr>
        <w:t>con sus vestimentas típicas.</w:t>
      </w:r>
    </w:p>
    <w:p w:rsidR="007E3C8A" w:rsidRPr="007E3C8A" w:rsidRDefault="007E3C8A" w:rsidP="00C44741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Desarrollo:</w:t>
      </w:r>
      <w:r>
        <w:rPr>
          <w:rFonts w:ascii="Arial" w:hAnsi="Arial" w:cs="Arial"/>
          <w:sz w:val="24"/>
          <w:szCs w:val="24"/>
        </w:rPr>
        <w:t xml:space="preserve"> </w:t>
      </w:r>
      <w:r w:rsidRPr="007E3C8A">
        <w:rPr>
          <w:rFonts w:ascii="Arial" w:hAnsi="Arial" w:cs="Arial"/>
          <w:sz w:val="24"/>
          <w:szCs w:val="24"/>
        </w:rPr>
        <w:t>se realizará inserto en el Campeonato Comunal de Cueca.</w:t>
      </w:r>
    </w:p>
    <w:p w:rsidR="00EA2B35" w:rsidRPr="00627A99" w:rsidRDefault="00627A99" w:rsidP="00C44741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627A99">
        <w:rPr>
          <w:rFonts w:ascii="Arial" w:hAnsi="Arial" w:cs="Arial"/>
          <w:b/>
          <w:sz w:val="24"/>
          <w:szCs w:val="24"/>
          <w:u w:val="single"/>
        </w:rPr>
        <w:t>Objetivo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48405F" w:rsidRDefault="00627A99" w:rsidP="00C4474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objetivo principal de</w:t>
      </w:r>
      <w:r w:rsidR="007E3C8A">
        <w:rPr>
          <w:rFonts w:ascii="Arial" w:hAnsi="Arial" w:cs="Arial"/>
          <w:sz w:val="24"/>
          <w:szCs w:val="24"/>
        </w:rPr>
        <w:t xml:space="preserve"> dicha Muestra es incentivar la participación y aprendizaje de nuestro baile nacional.</w:t>
      </w:r>
    </w:p>
    <w:p w:rsidR="005029FC" w:rsidRPr="005029FC" w:rsidRDefault="005029FC" w:rsidP="00C44741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5029FC">
        <w:rPr>
          <w:rFonts w:ascii="Arial" w:hAnsi="Arial" w:cs="Arial"/>
          <w:b/>
          <w:sz w:val="24"/>
          <w:szCs w:val="24"/>
          <w:u w:val="single"/>
        </w:rPr>
        <w:t>Distinciones:</w:t>
      </w:r>
    </w:p>
    <w:p w:rsidR="007242BB" w:rsidRPr="007E3C8A" w:rsidRDefault="007E3C8A" w:rsidP="007E3C8A">
      <w:pPr>
        <w:jc w:val="both"/>
        <w:rPr>
          <w:rFonts w:ascii="Arial" w:hAnsi="Arial" w:cs="Arial"/>
          <w:sz w:val="24"/>
          <w:szCs w:val="24"/>
        </w:rPr>
      </w:pPr>
      <w:r w:rsidRPr="007E3C8A">
        <w:rPr>
          <w:rFonts w:ascii="Arial" w:hAnsi="Arial" w:cs="Arial"/>
          <w:sz w:val="24"/>
          <w:szCs w:val="24"/>
        </w:rPr>
        <w:t>Se entregarán Diplomas de participación.</w:t>
      </w:r>
    </w:p>
    <w:p w:rsidR="00543DB6" w:rsidRDefault="00543DB6" w:rsidP="00C44741">
      <w:pPr>
        <w:jc w:val="both"/>
        <w:rPr>
          <w:rFonts w:ascii="Arial" w:hAnsi="Arial" w:cs="Arial"/>
          <w:sz w:val="24"/>
          <w:szCs w:val="24"/>
        </w:rPr>
      </w:pPr>
    </w:p>
    <w:p w:rsidR="00543DB6" w:rsidRDefault="00543DB6" w:rsidP="00C44741">
      <w:pPr>
        <w:jc w:val="both"/>
        <w:rPr>
          <w:rFonts w:ascii="Arial" w:hAnsi="Arial" w:cs="Arial"/>
          <w:sz w:val="24"/>
          <w:szCs w:val="24"/>
        </w:rPr>
      </w:pPr>
    </w:p>
    <w:p w:rsidR="00543DB6" w:rsidRPr="00084FCF" w:rsidRDefault="00543DB6" w:rsidP="00084FCF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 w:rsidRPr="00084FCF">
        <w:rPr>
          <w:rFonts w:ascii="Arial" w:hAnsi="Arial" w:cs="Arial"/>
          <w:b/>
          <w:sz w:val="24"/>
          <w:szCs w:val="24"/>
        </w:rPr>
        <w:t>Departamento de Desarrollo Comunitario</w:t>
      </w:r>
    </w:p>
    <w:p w:rsidR="00543DB6" w:rsidRPr="00084FCF" w:rsidRDefault="00543DB6" w:rsidP="00084FCF">
      <w:pPr>
        <w:jc w:val="right"/>
        <w:rPr>
          <w:rFonts w:ascii="Arial" w:hAnsi="Arial" w:cs="Arial"/>
          <w:b/>
          <w:sz w:val="24"/>
          <w:szCs w:val="24"/>
        </w:rPr>
      </w:pPr>
      <w:r w:rsidRPr="00084FCF">
        <w:rPr>
          <w:rFonts w:ascii="Arial" w:hAnsi="Arial" w:cs="Arial"/>
          <w:b/>
          <w:sz w:val="24"/>
          <w:szCs w:val="24"/>
        </w:rPr>
        <w:t>Municipalidad de Laja</w:t>
      </w:r>
    </w:p>
    <w:p w:rsidR="006864E0" w:rsidRDefault="006864E0" w:rsidP="00C44741">
      <w:pPr>
        <w:jc w:val="both"/>
        <w:rPr>
          <w:rFonts w:ascii="Arial" w:hAnsi="Arial" w:cs="Arial"/>
          <w:sz w:val="24"/>
          <w:szCs w:val="24"/>
        </w:rPr>
      </w:pPr>
    </w:p>
    <w:p w:rsidR="00084FCF" w:rsidRDefault="00084FCF" w:rsidP="00C44741">
      <w:pPr>
        <w:jc w:val="both"/>
        <w:rPr>
          <w:rFonts w:ascii="Arial" w:hAnsi="Arial" w:cs="Arial"/>
          <w:sz w:val="24"/>
          <w:szCs w:val="24"/>
        </w:rPr>
      </w:pPr>
    </w:p>
    <w:p w:rsidR="00084FCF" w:rsidRDefault="00084FCF" w:rsidP="00C4474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Laja, Julio de 2014.</w:t>
      </w:r>
    </w:p>
    <w:p w:rsidR="00084FCF" w:rsidRPr="006864E0" w:rsidRDefault="00084FCF" w:rsidP="00C44741">
      <w:pPr>
        <w:jc w:val="both"/>
        <w:rPr>
          <w:rFonts w:ascii="Arial" w:hAnsi="Arial" w:cs="Arial"/>
          <w:sz w:val="24"/>
          <w:szCs w:val="24"/>
        </w:rPr>
      </w:pPr>
    </w:p>
    <w:sectPr w:rsidR="00084FCF" w:rsidRPr="006864E0" w:rsidSect="00084FCF">
      <w:pgSz w:w="11906" w:h="16838"/>
      <w:pgMar w:top="1701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81CF4"/>
    <w:multiLevelType w:val="hybridMultilevel"/>
    <w:tmpl w:val="8F6EF1E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4479C7"/>
    <w:multiLevelType w:val="hybridMultilevel"/>
    <w:tmpl w:val="2ECA53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1922AE"/>
    <w:multiLevelType w:val="hybridMultilevel"/>
    <w:tmpl w:val="7172BDE8"/>
    <w:lvl w:ilvl="0" w:tplc="129C2F16">
      <w:start w:val="1"/>
      <w:numFmt w:val="bullet"/>
      <w:lvlText w:val=""/>
      <w:lvlJc w:val="left"/>
      <w:pPr>
        <w:ind w:left="720" w:hanging="360"/>
      </w:pPr>
      <w:rPr>
        <w:rFonts w:ascii="Wingdings 2" w:hAnsi="Wingdings 2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681433"/>
    <w:multiLevelType w:val="hybridMultilevel"/>
    <w:tmpl w:val="7C6CA3A6"/>
    <w:lvl w:ilvl="0" w:tplc="1BFA9F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C55"/>
    <w:rsid w:val="00032589"/>
    <w:rsid w:val="000331A4"/>
    <w:rsid w:val="00064FE3"/>
    <w:rsid w:val="000655F0"/>
    <w:rsid w:val="00084FCF"/>
    <w:rsid w:val="001753E0"/>
    <w:rsid w:val="00191123"/>
    <w:rsid w:val="001F498F"/>
    <w:rsid w:val="00302AF0"/>
    <w:rsid w:val="00334D11"/>
    <w:rsid w:val="00390C55"/>
    <w:rsid w:val="003B525B"/>
    <w:rsid w:val="003B559D"/>
    <w:rsid w:val="003C5724"/>
    <w:rsid w:val="0048405F"/>
    <w:rsid w:val="004B4638"/>
    <w:rsid w:val="005029FC"/>
    <w:rsid w:val="00540FEE"/>
    <w:rsid w:val="00543DB6"/>
    <w:rsid w:val="00627A99"/>
    <w:rsid w:val="006737F1"/>
    <w:rsid w:val="006864E0"/>
    <w:rsid w:val="007242BB"/>
    <w:rsid w:val="00740005"/>
    <w:rsid w:val="00742566"/>
    <w:rsid w:val="007C2585"/>
    <w:rsid w:val="007E3C8A"/>
    <w:rsid w:val="007F3BE4"/>
    <w:rsid w:val="008B6B8D"/>
    <w:rsid w:val="0095564B"/>
    <w:rsid w:val="009F732E"/>
    <w:rsid w:val="00A547A4"/>
    <w:rsid w:val="00A6673B"/>
    <w:rsid w:val="00AE4BF9"/>
    <w:rsid w:val="00B227BB"/>
    <w:rsid w:val="00BD07A0"/>
    <w:rsid w:val="00C374D0"/>
    <w:rsid w:val="00C44741"/>
    <w:rsid w:val="00C56877"/>
    <w:rsid w:val="00CA10AB"/>
    <w:rsid w:val="00CF5B4A"/>
    <w:rsid w:val="00D6014C"/>
    <w:rsid w:val="00D76333"/>
    <w:rsid w:val="00D77201"/>
    <w:rsid w:val="00E00A49"/>
    <w:rsid w:val="00E552D6"/>
    <w:rsid w:val="00E753FB"/>
    <w:rsid w:val="00EA2B35"/>
    <w:rsid w:val="00F54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90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0C5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A2B35"/>
    <w:pPr>
      <w:ind w:left="720"/>
      <w:contextualSpacing/>
    </w:pPr>
  </w:style>
  <w:style w:type="table" w:styleId="Tablaconcuadrcula">
    <w:name w:val="Table Grid"/>
    <w:basedOn w:val="Tablanormal"/>
    <w:uiPriority w:val="59"/>
    <w:rsid w:val="001753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90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0C5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A2B35"/>
    <w:pPr>
      <w:ind w:left="720"/>
      <w:contextualSpacing/>
    </w:pPr>
  </w:style>
  <w:style w:type="table" w:styleId="Tablaconcuadrcula">
    <w:name w:val="Table Grid"/>
    <w:basedOn w:val="Tablanormal"/>
    <w:uiPriority w:val="59"/>
    <w:rsid w:val="001753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9DDFF-D52C-44A9-951F-938EA4808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Rosana Sobarzo</dc:creator>
  <cp:lastModifiedBy>Cesar Jara</cp:lastModifiedBy>
  <cp:revision>2</cp:revision>
  <cp:lastPrinted>2014-07-11T13:54:00Z</cp:lastPrinted>
  <dcterms:created xsi:type="dcterms:W3CDTF">2014-07-14T13:37:00Z</dcterms:created>
  <dcterms:modified xsi:type="dcterms:W3CDTF">2014-07-14T13:37:00Z</dcterms:modified>
</cp:coreProperties>
</file>