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A4" w:rsidRDefault="00F641D2" w:rsidP="00C44741">
      <w:pPr>
        <w:jc w:val="both"/>
      </w:pPr>
      <w:r w:rsidRPr="00F641D2">
        <w:rPr>
          <w:noProof/>
        </w:rPr>
        <w:pict>
          <v:shapetype id="_x0000_t202" coordsize="21600,21600" o:spt="202" path="m,l,21600r21600,l21600,xe">
            <v:stroke joinstyle="miter"/>
            <v:path gradientshapeok="t" o:connecttype="rect"/>
          </v:shapetype>
          <v:shape id="_x0000_s1026" type="#_x0000_t202" style="position:absolute;left:0;text-align:left;margin-left:-33.45pt;margin-top:-32.65pt;width:460.2pt;height:112.2pt;z-index:251660288;mso-height-percent:200;mso-position-horizontal-relative:margin;mso-position-vertical-relative:margin;mso-height-percent:200;mso-width-relative:margin;mso-height-relative:margin" filled="f">
            <v:textbox style="mso-fit-shape-to-text:t">
              <w:txbxContent>
                <w:p w:rsidR="00390C55" w:rsidRPr="00390C55" w:rsidRDefault="00390C55" w:rsidP="00390C55">
                  <w:pPr>
                    <w:ind w:left="3255"/>
                    <w:jc w:val="center"/>
                    <w:rPr>
                      <w:b/>
                      <w:sz w:val="40"/>
                      <w:szCs w:val="40"/>
                    </w:rPr>
                  </w:pPr>
                  <w:r w:rsidRPr="00390C55">
                    <w:rPr>
                      <w:b/>
                      <w:sz w:val="40"/>
                      <w:szCs w:val="40"/>
                    </w:rPr>
                    <w:t>BASES DE CAMPEONATO           COMUNAL  DE CUECA</w:t>
                  </w:r>
                </w:p>
                <w:p w:rsidR="00390C55" w:rsidRPr="00390C55" w:rsidRDefault="00CD5C00" w:rsidP="00390C55">
                  <w:pPr>
                    <w:jc w:val="center"/>
                    <w:rPr>
                      <w:b/>
                      <w:sz w:val="40"/>
                      <w:szCs w:val="40"/>
                    </w:rPr>
                  </w:pPr>
                  <w:r>
                    <w:rPr>
                      <w:b/>
                      <w:sz w:val="40"/>
                      <w:szCs w:val="40"/>
                    </w:rPr>
                    <w:t xml:space="preserve"> </w:t>
                  </w:r>
                  <w:r>
                    <w:rPr>
                      <w:b/>
                      <w:sz w:val="40"/>
                      <w:szCs w:val="40"/>
                    </w:rPr>
                    <w:tab/>
                  </w:r>
                  <w:r>
                    <w:rPr>
                      <w:b/>
                      <w:sz w:val="40"/>
                      <w:szCs w:val="40"/>
                    </w:rPr>
                    <w:tab/>
                  </w:r>
                  <w:r>
                    <w:rPr>
                      <w:b/>
                      <w:sz w:val="40"/>
                      <w:szCs w:val="40"/>
                    </w:rPr>
                    <w:tab/>
                  </w:r>
                  <w:r>
                    <w:rPr>
                      <w:b/>
                      <w:sz w:val="40"/>
                      <w:szCs w:val="40"/>
                    </w:rPr>
                    <w:tab/>
                    <w:t xml:space="preserve">    ADULTO MAYOR 2015</w:t>
                  </w:r>
                </w:p>
              </w:txbxContent>
            </v:textbox>
            <w10:wrap type="square" anchorx="margin" anchory="margin"/>
          </v:shape>
        </w:pict>
      </w:r>
      <w:r w:rsidR="00390C55">
        <w:rPr>
          <w:noProof/>
          <w:lang w:val="es-CL" w:eastAsia="es-CL"/>
        </w:rPr>
        <w:drawing>
          <wp:anchor distT="0" distB="0" distL="114300" distR="114300" simplePos="0" relativeHeight="251661312" behindDoc="1" locked="0" layoutInCell="1" allowOverlap="1">
            <wp:simplePos x="0" y="0"/>
            <wp:positionH relativeFrom="column">
              <wp:posOffset>-346710</wp:posOffset>
            </wp:positionH>
            <wp:positionV relativeFrom="paragraph">
              <wp:posOffset>-509270</wp:posOffset>
            </wp:positionV>
            <wp:extent cx="2057400" cy="1771650"/>
            <wp:effectExtent l="0" t="0" r="0" b="0"/>
            <wp:wrapNone/>
            <wp:docPr id="4" name="Imagen 4" descr="http://jeanmoraga.comule.com/wp-content/themes/healthcar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eanmoraga.comule.com/wp-content/themes/healthcare/images/logo.png"/>
                    <pic:cNvPicPr>
                      <a:picLocks noChangeAspect="1" noChangeArrowheads="1"/>
                    </pic:cNvPicPr>
                  </pic:nvPicPr>
                  <pic:blipFill>
                    <a:blip r:embed="rId6"/>
                    <a:srcRect/>
                    <a:stretch>
                      <a:fillRect/>
                    </a:stretch>
                  </pic:blipFill>
                  <pic:spPr bwMode="auto">
                    <a:xfrm>
                      <a:off x="0" y="0"/>
                      <a:ext cx="2057400" cy="1771650"/>
                    </a:xfrm>
                    <a:prstGeom prst="rect">
                      <a:avLst/>
                    </a:prstGeom>
                    <a:noFill/>
                    <a:ln w="9525">
                      <a:noFill/>
                      <a:miter lim="800000"/>
                      <a:headEnd/>
                      <a:tailEnd/>
                    </a:ln>
                  </pic:spPr>
                </pic:pic>
              </a:graphicData>
            </a:graphic>
          </wp:anchor>
        </w:drawing>
      </w:r>
    </w:p>
    <w:p w:rsidR="0048405F" w:rsidRPr="00EA2B35" w:rsidRDefault="006864E0" w:rsidP="00C44741">
      <w:pPr>
        <w:jc w:val="both"/>
        <w:rPr>
          <w:rFonts w:ascii="Arial" w:hAnsi="Arial" w:cs="Arial"/>
          <w:b/>
          <w:sz w:val="24"/>
          <w:szCs w:val="24"/>
          <w:u w:val="single"/>
        </w:rPr>
      </w:pPr>
      <w:r w:rsidRPr="00EA2B35">
        <w:rPr>
          <w:rFonts w:ascii="Arial" w:hAnsi="Arial" w:cs="Arial"/>
          <w:b/>
          <w:sz w:val="24"/>
          <w:szCs w:val="24"/>
          <w:u w:val="single"/>
        </w:rPr>
        <w:t>Bases Comunales:</w:t>
      </w:r>
    </w:p>
    <w:p w:rsidR="003B559D" w:rsidRDefault="00CD5C00" w:rsidP="00C44741">
      <w:pPr>
        <w:pStyle w:val="Prrafodelista"/>
        <w:numPr>
          <w:ilvl w:val="0"/>
          <w:numId w:val="2"/>
        </w:numPr>
        <w:jc w:val="both"/>
        <w:rPr>
          <w:rFonts w:ascii="Arial" w:hAnsi="Arial" w:cs="Arial"/>
          <w:sz w:val="24"/>
          <w:szCs w:val="24"/>
        </w:rPr>
      </w:pPr>
      <w:r>
        <w:rPr>
          <w:rFonts w:ascii="Arial" w:hAnsi="Arial" w:cs="Arial"/>
          <w:sz w:val="24"/>
          <w:szCs w:val="24"/>
        </w:rPr>
        <w:t>Fecha: 13 de agosto</w:t>
      </w:r>
      <w:r w:rsidR="006864E0" w:rsidRPr="003B559D">
        <w:rPr>
          <w:rFonts w:ascii="Arial" w:hAnsi="Arial" w:cs="Arial"/>
          <w:sz w:val="24"/>
          <w:szCs w:val="24"/>
        </w:rPr>
        <w:t xml:space="preserve"> 201</w:t>
      </w:r>
      <w:r>
        <w:rPr>
          <w:rFonts w:ascii="Arial" w:hAnsi="Arial" w:cs="Arial"/>
          <w:sz w:val="24"/>
          <w:szCs w:val="24"/>
        </w:rPr>
        <w:t>5</w:t>
      </w:r>
      <w:r w:rsidR="007242BB" w:rsidRPr="003B559D">
        <w:rPr>
          <w:rFonts w:ascii="Arial" w:hAnsi="Arial" w:cs="Arial"/>
          <w:sz w:val="24"/>
          <w:szCs w:val="24"/>
        </w:rPr>
        <w:t xml:space="preserve">. Horario de inicio: </w:t>
      </w:r>
      <w:r w:rsidR="003B559D">
        <w:rPr>
          <w:rFonts w:ascii="Arial" w:hAnsi="Arial" w:cs="Arial"/>
          <w:sz w:val="24"/>
          <w:szCs w:val="24"/>
        </w:rPr>
        <w:t>15 h</w:t>
      </w:r>
      <w:r>
        <w:rPr>
          <w:rFonts w:ascii="Arial" w:hAnsi="Arial" w:cs="Arial"/>
          <w:sz w:val="24"/>
          <w:szCs w:val="24"/>
        </w:rPr>
        <w:t>r</w:t>
      </w:r>
      <w:r w:rsidR="003B559D">
        <w:rPr>
          <w:rFonts w:ascii="Arial" w:hAnsi="Arial" w:cs="Arial"/>
          <w:sz w:val="24"/>
          <w:szCs w:val="24"/>
        </w:rPr>
        <w:t>s.</w:t>
      </w:r>
    </w:p>
    <w:p w:rsidR="006864E0" w:rsidRPr="003B559D" w:rsidRDefault="006864E0" w:rsidP="00C44741">
      <w:pPr>
        <w:pStyle w:val="Prrafodelista"/>
        <w:numPr>
          <w:ilvl w:val="0"/>
          <w:numId w:val="2"/>
        </w:numPr>
        <w:jc w:val="both"/>
        <w:rPr>
          <w:rFonts w:ascii="Arial" w:hAnsi="Arial" w:cs="Arial"/>
          <w:sz w:val="24"/>
          <w:szCs w:val="24"/>
        </w:rPr>
      </w:pPr>
      <w:r w:rsidRPr="003B559D">
        <w:rPr>
          <w:rFonts w:ascii="Arial" w:hAnsi="Arial" w:cs="Arial"/>
          <w:sz w:val="24"/>
          <w:szCs w:val="24"/>
        </w:rPr>
        <w:t>Lugar: Gimnasio</w:t>
      </w:r>
      <w:r w:rsidR="007242BB" w:rsidRPr="003B559D">
        <w:rPr>
          <w:rFonts w:ascii="Arial" w:hAnsi="Arial" w:cs="Arial"/>
          <w:sz w:val="24"/>
          <w:szCs w:val="24"/>
        </w:rPr>
        <w:t xml:space="preserve"> </w:t>
      </w:r>
      <w:r w:rsidRPr="003B559D">
        <w:rPr>
          <w:rFonts w:ascii="Arial" w:hAnsi="Arial" w:cs="Arial"/>
          <w:sz w:val="24"/>
          <w:szCs w:val="24"/>
        </w:rPr>
        <w:t xml:space="preserve"> </w:t>
      </w:r>
      <w:r w:rsidR="003B7954">
        <w:rPr>
          <w:rFonts w:ascii="Arial" w:hAnsi="Arial" w:cs="Arial"/>
          <w:sz w:val="24"/>
          <w:szCs w:val="24"/>
        </w:rPr>
        <w:t>Sindicato Fusionados de Trabajadores CMPC Planta Laja.</w:t>
      </w:r>
    </w:p>
    <w:p w:rsidR="006864E0" w:rsidRPr="00EA2B35" w:rsidRDefault="006864E0" w:rsidP="00C44741">
      <w:pPr>
        <w:pStyle w:val="Prrafodelista"/>
        <w:numPr>
          <w:ilvl w:val="0"/>
          <w:numId w:val="2"/>
        </w:numPr>
        <w:jc w:val="both"/>
        <w:rPr>
          <w:rFonts w:ascii="Arial" w:hAnsi="Arial" w:cs="Arial"/>
          <w:sz w:val="24"/>
          <w:szCs w:val="24"/>
        </w:rPr>
      </w:pPr>
      <w:r w:rsidRPr="00EA2B35">
        <w:rPr>
          <w:rFonts w:ascii="Arial" w:hAnsi="Arial" w:cs="Arial"/>
          <w:sz w:val="24"/>
          <w:szCs w:val="24"/>
        </w:rPr>
        <w:t xml:space="preserve">Inscripciones: </w:t>
      </w:r>
      <w:r w:rsidR="00E753FB">
        <w:rPr>
          <w:rFonts w:ascii="Arial" w:hAnsi="Arial" w:cs="Arial"/>
          <w:sz w:val="24"/>
          <w:szCs w:val="24"/>
        </w:rPr>
        <w:t>se realizarán en Departam</w:t>
      </w:r>
      <w:r w:rsidR="003B559D">
        <w:rPr>
          <w:rFonts w:ascii="Arial" w:hAnsi="Arial" w:cs="Arial"/>
          <w:sz w:val="24"/>
          <w:szCs w:val="24"/>
        </w:rPr>
        <w:t>ento de Desarrollo Comunitario.</w:t>
      </w:r>
    </w:p>
    <w:p w:rsidR="00EA2B35" w:rsidRPr="00EA2B35" w:rsidRDefault="00EA2B35" w:rsidP="00C44741">
      <w:pPr>
        <w:pStyle w:val="Prrafodelista"/>
        <w:numPr>
          <w:ilvl w:val="0"/>
          <w:numId w:val="2"/>
        </w:numPr>
        <w:jc w:val="both"/>
        <w:rPr>
          <w:rFonts w:ascii="Arial" w:hAnsi="Arial" w:cs="Arial"/>
          <w:sz w:val="24"/>
          <w:szCs w:val="24"/>
        </w:rPr>
      </w:pPr>
      <w:r w:rsidRPr="00EA2B35">
        <w:rPr>
          <w:rFonts w:ascii="Arial" w:hAnsi="Arial" w:cs="Arial"/>
          <w:sz w:val="24"/>
          <w:szCs w:val="24"/>
        </w:rPr>
        <w:t>Participantes: Podrán participar parejas de ciudadanía chi</w:t>
      </w:r>
      <w:r w:rsidR="009F732E">
        <w:rPr>
          <w:rFonts w:ascii="Arial" w:hAnsi="Arial" w:cs="Arial"/>
          <w:sz w:val="24"/>
          <w:szCs w:val="24"/>
        </w:rPr>
        <w:t xml:space="preserve">lena </w:t>
      </w:r>
      <w:r w:rsidRPr="00EA2B35">
        <w:rPr>
          <w:rFonts w:ascii="Arial" w:hAnsi="Arial" w:cs="Arial"/>
          <w:sz w:val="24"/>
          <w:szCs w:val="24"/>
        </w:rPr>
        <w:t>con un  mínimo de 60 años de edad al 01 de junio de 201</w:t>
      </w:r>
      <w:r w:rsidR="00CD5C00">
        <w:rPr>
          <w:rFonts w:ascii="Arial" w:hAnsi="Arial" w:cs="Arial"/>
          <w:sz w:val="24"/>
          <w:szCs w:val="24"/>
        </w:rPr>
        <w:t>5</w:t>
      </w:r>
      <w:r w:rsidRPr="00EA2B35">
        <w:rPr>
          <w:rFonts w:ascii="Arial" w:hAnsi="Arial" w:cs="Arial"/>
          <w:sz w:val="24"/>
          <w:szCs w:val="24"/>
        </w:rPr>
        <w:t xml:space="preserve">. </w:t>
      </w:r>
    </w:p>
    <w:p w:rsidR="006864E0" w:rsidRDefault="006864E0" w:rsidP="00C44741">
      <w:pPr>
        <w:pStyle w:val="Prrafodelista"/>
        <w:numPr>
          <w:ilvl w:val="0"/>
          <w:numId w:val="2"/>
        </w:numPr>
        <w:jc w:val="both"/>
        <w:rPr>
          <w:rFonts w:ascii="Arial" w:hAnsi="Arial" w:cs="Arial"/>
          <w:sz w:val="24"/>
          <w:szCs w:val="24"/>
        </w:rPr>
      </w:pPr>
      <w:r w:rsidRPr="00EA2B35">
        <w:rPr>
          <w:rFonts w:ascii="Arial" w:hAnsi="Arial" w:cs="Arial"/>
          <w:sz w:val="24"/>
          <w:szCs w:val="24"/>
        </w:rPr>
        <w:t xml:space="preserve">Estilo de cueca: </w:t>
      </w:r>
      <w:r w:rsidR="00EA2B35" w:rsidRPr="00EA2B35">
        <w:rPr>
          <w:rFonts w:ascii="Arial" w:hAnsi="Arial" w:cs="Arial"/>
          <w:sz w:val="24"/>
          <w:szCs w:val="24"/>
        </w:rPr>
        <w:t>L</w:t>
      </w:r>
      <w:r w:rsidR="000655F0" w:rsidRPr="00EA2B35">
        <w:rPr>
          <w:rFonts w:ascii="Arial" w:hAnsi="Arial" w:cs="Arial"/>
          <w:sz w:val="24"/>
          <w:szCs w:val="24"/>
        </w:rPr>
        <w:t xml:space="preserve">a cueca a evaluar por el jurado será del tipo </w:t>
      </w:r>
      <w:r w:rsidR="000655F0" w:rsidRPr="00EA2B35">
        <w:rPr>
          <w:rFonts w:ascii="Arial" w:hAnsi="Arial" w:cs="Arial"/>
          <w:b/>
          <w:sz w:val="24"/>
          <w:szCs w:val="24"/>
          <w:u w:val="single"/>
        </w:rPr>
        <w:t>Cueca Huasa de la zona Central de 48 compases</w:t>
      </w:r>
      <w:r w:rsidR="00EA2B35" w:rsidRPr="00EA2B35">
        <w:rPr>
          <w:rFonts w:ascii="Arial" w:hAnsi="Arial" w:cs="Arial"/>
          <w:b/>
          <w:sz w:val="24"/>
          <w:szCs w:val="24"/>
          <w:u w:val="single"/>
        </w:rPr>
        <w:t xml:space="preserve">. </w:t>
      </w:r>
    </w:p>
    <w:p w:rsidR="00627A99" w:rsidRDefault="00EA2B35" w:rsidP="00C44741">
      <w:pPr>
        <w:pStyle w:val="Prrafodelista"/>
        <w:numPr>
          <w:ilvl w:val="0"/>
          <w:numId w:val="2"/>
        </w:numPr>
        <w:jc w:val="both"/>
        <w:rPr>
          <w:rFonts w:ascii="Arial" w:hAnsi="Arial" w:cs="Arial"/>
          <w:sz w:val="24"/>
          <w:szCs w:val="24"/>
        </w:rPr>
      </w:pPr>
      <w:r>
        <w:rPr>
          <w:rFonts w:ascii="Arial" w:hAnsi="Arial" w:cs="Arial"/>
          <w:sz w:val="24"/>
          <w:szCs w:val="24"/>
        </w:rPr>
        <w:t>Vestimenta: las parejas participantes deberán</w:t>
      </w:r>
      <w:r w:rsidR="0048405F">
        <w:rPr>
          <w:rFonts w:ascii="Arial" w:hAnsi="Arial" w:cs="Arial"/>
          <w:sz w:val="24"/>
          <w:szCs w:val="24"/>
        </w:rPr>
        <w:t xml:space="preserve"> lucir: el varón Traje de huaso, sin  espuelas y corraleras y la dama Traje de china.</w:t>
      </w:r>
      <w:r w:rsidR="00627A99" w:rsidRPr="00627A99">
        <w:rPr>
          <w:rFonts w:ascii="Arial" w:hAnsi="Arial" w:cs="Arial"/>
          <w:sz w:val="24"/>
          <w:szCs w:val="24"/>
        </w:rPr>
        <w:t xml:space="preserve"> </w:t>
      </w:r>
    </w:p>
    <w:p w:rsidR="00627A99" w:rsidRPr="00EA2B35" w:rsidRDefault="00627A99" w:rsidP="00C44741">
      <w:pPr>
        <w:pStyle w:val="Prrafodelista"/>
        <w:jc w:val="both"/>
        <w:rPr>
          <w:rFonts w:ascii="Arial" w:hAnsi="Arial" w:cs="Arial"/>
          <w:sz w:val="24"/>
          <w:szCs w:val="24"/>
        </w:rPr>
      </w:pPr>
      <w:r w:rsidRPr="00EA2B35">
        <w:rPr>
          <w:rFonts w:ascii="Arial" w:hAnsi="Arial" w:cs="Arial"/>
          <w:sz w:val="24"/>
          <w:szCs w:val="24"/>
        </w:rPr>
        <w:t xml:space="preserve">La pareja deberá presentarse al evento con </w:t>
      </w:r>
      <w:r>
        <w:rPr>
          <w:rFonts w:ascii="Arial" w:hAnsi="Arial" w:cs="Arial"/>
          <w:sz w:val="24"/>
          <w:szCs w:val="24"/>
        </w:rPr>
        <w:t>sus vestimentas típicas.</w:t>
      </w:r>
    </w:p>
    <w:p w:rsidR="00EA2B35" w:rsidRPr="00627A99" w:rsidRDefault="00627A99" w:rsidP="00C44741">
      <w:pPr>
        <w:jc w:val="both"/>
        <w:rPr>
          <w:rFonts w:ascii="Arial" w:hAnsi="Arial" w:cs="Arial"/>
          <w:b/>
          <w:sz w:val="24"/>
          <w:szCs w:val="24"/>
          <w:u w:val="single"/>
        </w:rPr>
      </w:pPr>
      <w:r w:rsidRPr="00627A99">
        <w:rPr>
          <w:rFonts w:ascii="Arial" w:hAnsi="Arial" w:cs="Arial"/>
          <w:b/>
          <w:sz w:val="24"/>
          <w:szCs w:val="24"/>
          <w:u w:val="single"/>
        </w:rPr>
        <w:t>Objetivo</w:t>
      </w:r>
      <w:r>
        <w:rPr>
          <w:rFonts w:ascii="Arial" w:hAnsi="Arial" w:cs="Arial"/>
          <w:b/>
          <w:sz w:val="24"/>
          <w:szCs w:val="24"/>
          <w:u w:val="single"/>
        </w:rPr>
        <w:t xml:space="preserve"> </w:t>
      </w:r>
    </w:p>
    <w:p w:rsidR="0048405F" w:rsidRDefault="00627A99" w:rsidP="00C44741">
      <w:pPr>
        <w:jc w:val="both"/>
        <w:rPr>
          <w:rFonts w:ascii="Arial" w:hAnsi="Arial" w:cs="Arial"/>
          <w:sz w:val="24"/>
          <w:szCs w:val="24"/>
        </w:rPr>
      </w:pPr>
      <w:r>
        <w:rPr>
          <w:rFonts w:ascii="Arial" w:hAnsi="Arial" w:cs="Arial"/>
          <w:sz w:val="24"/>
          <w:szCs w:val="24"/>
        </w:rPr>
        <w:t>El objetivo principal del Campeonato Nacional de Cueca en su fase Comunal es preservar los valores culturales de la patria, siendo la cueca, la única danza  que ha nacido en esta tierra y que se mantiene vigente desde los años de la Independencia.</w:t>
      </w:r>
    </w:p>
    <w:p w:rsidR="00627A99" w:rsidRPr="00B227BB" w:rsidRDefault="00627A99" w:rsidP="00C44741">
      <w:pPr>
        <w:jc w:val="both"/>
        <w:rPr>
          <w:rFonts w:ascii="Arial" w:hAnsi="Arial" w:cs="Arial"/>
          <w:b/>
          <w:sz w:val="24"/>
          <w:szCs w:val="24"/>
          <w:u w:val="single"/>
        </w:rPr>
      </w:pPr>
      <w:r w:rsidRPr="00B227BB">
        <w:rPr>
          <w:rFonts w:ascii="Arial" w:hAnsi="Arial" w:cs="Arial"/>
          <w:b/>
          <w:sz w:val="24"/>
          <w:szCs w:val="24"/>
          <w:u w:val="single"/>
        </w:rPr>
        <w:t>Jurados comunales:</w:t>
      </w:r>
    </w:p>
    <w:p w:rsidR="00627A99" w:rsidRDefault="003B559D" w:rsidP="00C44741">
      <w:pPr>
        <w:jc w:val="both"/>
        <w:rPr>
          <w:rFonts w:ascii="Arial" w:hAnsi="Arial" w:cs="Arial"/>
          <w:sz w:val="24"/>
          <w:szCs w:val="24"/>
        </w:rPr>
      </w:pPr>
      <w:r>
        <w:rPr>
          <w:rFonts w:ascii="Arial" w:hAnsi="Arial" w:cs="Arial"/>
          <w:sz w:val="24"/>
          <w:szCs w:val="24"/>
        </w:rPr>
        <w:t>Estará integrado por 2</w:t>
      </w:r>
      <w:r w:rsidR="00627A99">
        <w:rPr>
          <w:rFonts w:ascii="Arial" w:hAnsi="Arial" w:cs="Arial"/>
          <w:sz w:val="24"/>
          <w:szCs w:val="24"/>
        </w:rPr>
        <w:t xml:space="preserve"> miembros</w:t>
      </w:r>
      <w:r w:rsidR="00D77201">
        <w:rPr>
          <w:rFonts w:ascii="Arial" w:hAnsi="Arial" w:cs="Arial"/>
          <w:sz w:val="24"/>
          <w:szCs w:val="24"/>
        </w:rPr>
        <w:t xml:space="preserve">, </w:t>
      </w:r>
      <w:r w:rsidR="00627A99">
        <w:rPr>
          <w:rFonts w:ascii="Arial" w:hAnsi="Arial" w:cs="Arial"/>
          <w:sz w:val="24"/>
          <w:szCs w:val="24"/>
        </w:rPr>
        <w:t>designados</w:t>
      </w:r>
      <w:r w:rsidR="00D77201">
        <w:rPr>
          <w:rFonts w:ascii="Arial" w:hAnsi="Arial" w:cs="Arial"/>
          <w:sz w:val="24"/>
          <w:szCs w:val="24"/>
        </w:rPr>
        <w:t xml:space="preserve"> por la comisión organizadora del evento. Cabe destacar que los miembros del jurado deben contar con una trayectoria y conocimiento respecto a la temática del campeonato.</w:t>
      </w:r>
    </w:p>
    <w:p w:rsidR="00D77201" w:rsidRPr="00B227BB" w:rsidRDefault="00D77201" w:rsidP="00C44741">
      <w:pPr>
        <w:jc w:val="both"/>
        <w:rPr>
          <w:rFonts w:ascii="Arial" w:hAnsi="Arial" w:cs="Arial"/>
          <w:b/>
          <w:sz w:val="24"/>
          <w:szCs w:val="24"/>
          <w:u w:val="single"/>
        </w:rPr>
      </w:pPr>
      <w:r w:rsidRPr="00B227BB">
        <w:rPr>
          <w:rFonts w:ascii="Arial" w:hAnsi="Arial" w:cs="Arial"/>
          <w:b/>
          <w:sz w:val="24"/>
          <w:szCs w:val="24"/>
          <w:u w:val="single"/>
        </w:rPr>
        <w:t xml:space="preserve">Evaluación </w:t>
      </w:r>
    </w:p>
    <w:p w:rsidR="00D77201" w:rsidRDefault="00D77201" w:rsidP="00C44741">
      <w:pPr>
        <w:jc w:val="both"/>
        <w:rPr>
          <w:rFonts w:ascii="Arial" w:hAnsi="Arial" w:cs="Arial"/>
          <w:sz w:val="24"/>
          <w:szCs w:val="24"/>
        </w:rPr>
      </w:pPr>
      <w:r>
        <w:rPr>
          <w:rFonts w:ascii="Arial" w:hAnsi="Arial" w:cs="Arial"/>
          <w:sz w:val="24"/>
          <w:szCs w:val="24"/>
        </w:rPr>
        <w:t xml:space="preserve">Para los fines de una mayor objetividad en la elección, se ha diseñado un procedimiento de calificación </w:t>
      </w:r>
      <w:r w:rsidR="00B227BB">
        <w:rPr>
          <w:rFonts w:ascii="Arial" w:hAnsi="Arial" w:cs="Arial"/>
          <w:sz w:val="24"/>
          <w:szCs w:val="24"/>
        </w:rPr>
        <w:t>de las parejas concursantes que considera el establecimiento de los siguientes indicadores de evaluación:</w:t>
      </w:r>
    </w:p>
    <w:p w:rsidR="00B227BB" w:rsidRDefault="00B227BB" w:rsidP="00C44741">
      <w:pPr>
        <w:pStyle w:val="Prrafodelista"/>
        <w:numPr>
          <w:ilvl w:val="0"/>
          <w:numId w:val="3"/>
        </w:numPr>
        <w:jc w:val="both"/>
        <w:rPr>
          <w:rFonts w:ascii="Arial" w:hAnsi="Arial" w:cs="Arial"/>
          <w:sz w:val="24"/>
          <w:szCs w:val="24"/>
        </w:rPr>
      </w:pPr>
      <w:r>
        <w:rPr>
          <w:rFonts w:ascii="Arial" w:hAnsi="Arial" w:cs="Arial"/>
          <w:sz w:val="24"/>
          <w:szCs w:val="24"/>
        </w:rPr>
        <w:t>Presentación de pareja: vestimenta y actitud de la pareja 15%</w:t>
      </w:r>
    </w:p>
    <w:p w:rsidR="00B227BB" w:rsidRDefault="00B227BB" w:rsidP="00C44741">
      <w:pPr>
        <w:pStyle w:val="Prrafodelista"/>
        <w:numPr>
          <w:ilvl w:val="0"/>
          <w:numId w:val="3"/>
        </w:numPr>
        <w:jc w:val="both"/>
        <w:rPr>
          <w:rFonts w:ascii="Arial" w:hAnsi="Arial" w:cs="Arial"/>
          <w:sz w:val="24"/>
          <w:szCs w:val="24"/>
        </w:rPr>
      </w:pPr>
      <w:r>
        <w:rPr>
          <w:rFonts w:ascii="Arial" w:hAnsi="Arial" w:cs="Arial"/>
          <w:sz w:val="24"/>
          <w:szCs w:val="24"/>
        </w:rPr>
        <w:t>Paseo: 5%</w:t>
      </w:r>
    </w:p>
    <w:p w:rsidR="00B227BB" w:rsidRDefault="00B227BB" w:rsidP="00C44741">
      <w:pPr>
        <w:pStyle w:val="Prrafodelista"/>
        <w:numPr>
          <w:ilvl w:val="0"/>
          <w:numId w:val="3"/>
        </w:numPr>
        <w:jc w:val="both"/>
        <w:rPr>
          <w:rFonts w:ascii="Arial" w:hAnsi="Arial" w:cs="Arial"/>
          <w:sz w:val="24"/>
          <w:szCs w:val="24"/>
        </w:rPr>
      </w:pPr>
      <w:r>
        <w:rPr>
          <w:rFonts w:ascii="Arial" w:hAnsi="Arial" w:cs="Arial"/>
          <w:sz w:val="24"/>
          <w:szCs w:val="24"/>
        </w:rPr>
        <w:t>Vuelta inicial: 10%</w:t>
      </w:r>
    </w:p>
    <w:p w:rsidR="00B227BB" w:rsidRDefault="00B227BB" w:rsidP="00C44741">
      <w:pPr>
        <w:pStyle w:val="Prrafodelista"/>
        <w:numPr>
          <w:ilvl w:val="0"/>
          <w:numId w:val="3"/>
        </w:numPr>
        <w:jc w:val="both"/>
        <w:rPr>
          <w:rFonts w:ascii="Arial" w:hAnsi="Arial" w:cs="Arial"/>
          <w:sz w:val="24"/>
          <w:szCs w:val="24"/>
        </w:rPr>
      </w:pPr>
      <w:r>
        <w:rPr>
          <w:rFonts w:ascii="Arial" w:hAnsi="Arial" w:cs="Arial"/>
          <w:sz w:val="24"/>
          <w:szCs w:val="24"/>
        </w:rPr>
        <w:t>Baile propiamente tal : Cueca Huasa Zona Central 45%</w:t>
      </w:r>
    </w:p>
    <w:p w:rsidR="00B227BB" w:rsidRDefault="00B227BB" w:rsidP="00C44741">
      <w:pPr>
        <w:pStyle w:val="Prrafodelista"/>
        <w:numPr>
          <w:ilvl w:val="0"/>
          <w:numId w:val="3"/>
        </w:numPr>
        <w:jc w:val="both"/>
        <w:rPr>
          <w:rFonts w:ascii="Arial" w:hAnsi="Arial" w:cs="Arial"/>
          <w:sz w:val="24"/>
          <w:szCs w:val="24"/>
        </w:rPr>
      </w:pPr>
      <w:r>
        <w:rPr>
          <w:rFonts w:ascii="Arial" w:hAnsi="Arial" w:cs="Arial"/>
          <w:sz w:val="24"/>
          <w:szCs w:val="24"/>
        </w:rPr>
        <w:t>Floreo. Escobillado: 10%</w:t>
      </w:r>
    </w:p>
    <w:p w:rsidR="00B227BB" w:rsidRDefault="00B227BB" w:rsidP="00C44741">
      <w:pPr>
        <w:pStyle w:val="Prrafodelista"/>
        <w:numPr>
          <w:ilvl w:val="0"/>
          <w:numId w:val="3"/>
        </w:numPr>
        <w:jc w:val="both"/>
        <w:rPr>
          <w:rFonts w:ascii="Arial" w:hAnsi="Arial" w:cs="Arial"/>
          <w:sz w:val="24"/>
          <w:szCs w:val="24"/>
        </w:rPr>
      </w:pPr>
      <w:r>
        <w:rPr>
          <w:rFonts w:ascii="Arial" w:hAnsi="Arial" w:cs="Arial"/>
          <w:sz w:val="24"/>
          <w:szCs w:val="24"/>
        </w:rPr>
        <w:t>Zapateo y remate final:15 %</w:t>
      </w:r>
    </w:p>
    <w:p w:rsidR="00B227BB" w:rsidRDefault="00B227BB" w:rsidP="00C44741">
      <w:pPr>
        <w:pStyle w:val="Prrafodelista"/>
        <w:jc w:val="both"/>
        <w:rPr>
          <w:rFonts w:ascii="Arial" w:hAnsi="Arial" w:cs="Arial"/>
          <w:sz w:val="24"/>
          <w:szCs w:val="24"/>
        </w:rPr>
      </w:pPr>
    </w:p>
    <w:p w:rsidR="00B227BB" w:rsidRDefault="00B227BB" w:rsidP="00C44741">
      <w:pPr>
        <w:pStyle w:val="Prrafodelista"/>
        <w:jc w:val="both"/>
        <w:rPr>
          <w:rFonts w:ascii="Arial" w:hAnsi="Arial" w:cs="Arial"/>
          <w:sz w:val="24"/>
          <w:szCs w:val="24"/>
        </w:rPr>
      </w:pPr>
      <w:r>
        <w:rPr>
          <w:rFonts w:ascii="Arial" w:hAnsi="Arial" w:cs="Arial"/>
          <w:sz w:val="24"/>
          <w:szCs w:val="24"/>
        </w:rPr>
        <w:lastRenderedPageBreak/>
        <w:t>Total</w:t>
      </w:r>
      <w:proofErr w:type="gramStart"/>
      <w:r>
        <w:rPr>
          <w:rFonts w:ascii="Arial" w:hAnsi="Arial" w:cs="Arial"/>
          <w:sz w:val="24"/>
          <w:szCs w:val="24"/>
        </w:rPr>
        <w:t>:100</w:t>
      </w:r>
      <w:proofErr w:type="gramEnd"/>
      <w:r>
        <w:rPr>
          <w:rFonts w:ascii="Arial" w:hAnsi="Arial" w:cs="Arial"/>
          <w:sz w:val="24"/>
          <w:szCs w:val="24"/>
        </w:rPr>
        <w:t>%</w:t>
      </w:r>
    </w:p>
    <w:p w:rsidR="00627A99" w:rsidRDefault="005029FC" w:rsidP="00C44741">
      <w:pPr>
        <w:jc w:val="both"/>
        <w:rPr>
          <w:rFonts w:ascii="Arial" w:hAnsi="Arial" w:cs="Arial"/>
          <w:sz w:val="24"/>
          <w:szCs w:val="24"/>
        </w:rPr>
      </w:pPr>
      <w:r>
        <w:rPr>
          <w:rFonts w:ascii="Arial" w:hAnsi="Arial" w:cs="Arial"/>
          <w:sz w:val="24"/>
          <w:szCs w:val="24"/>
        </w:rPr>
        <w:t>Además, el jurado deberá observar y ponderar, la complementación expresiva y artística de la pareja durante el desarrollo de la danza.</w:t>
      </w:r>
    </w:p>
    <w:p w:rsidR="005029FC" w:rsidRPr="005029FC" w:rsidRDefault="005029FC" w:rsidP="00C44741">
      <w:pPr>
        <w:jc w:val="both"/>
        <w:rPr>
          <w:rFonts w:ascii="Arial" w:hAnsi="Arial" w:cs="Arial"/>
          <w:b/>
          <w:sz w:val="24"/>
          <w:szCs w:val="24"/>
          <w:u w:val="single"/>
        </w:rPr>
      </w:pPr>
      <w:r w:rsidRPr="005029FC">
        <w:rPr>
          <w:rFonts w:ascii="Arial" w:hAnsi="Arial" w:cs="Arial"/>
          <w:b/>
          <w:sz w:val="24"/>
          <w:szCs w:val="24"/>
          <w:u w:val="single"/>
        </w:rPr>
        <w:t>Distinciones y premio:</w:t>
      </w:r>
    </w:p>
    <w:p w:rsidR="005029FC" w:rsidRDefault="007242BB" w:rsidP="00C44741">
      <w:pPr>
        <w:jc w:val="both"/>
        <w:rPr>
          <w:rFonts w:ascii="Arial" w:hAnsi="Arial" w:cs="Arial"/>
          <w:sz w:val="24"/>
          <w:szCs w:val="24"/>
        </w:rPr>
      </w:pPr>
      <w:r w:rsidRPr="0095564B">
        <w:rPr>
          <w:rFonts w:ascii="Arial" w:hAnsi="Arial" w:cs="Arial"/>
          <w:b/>
          <w:i/>
          <w:sz w:val="24"/>
          <w:szCs w:val="24"/>
          <w:u w:val="single"/>
        </w:rPr>
        <w:t>Primer lugar</w:t>
      </w:r>
      <w:r w:rsidR="00CD5C00">
        <w:rPr>
          <w:rFonts w:ascii="Arial" w:hAnsi="Arial" w:cs="Arial"/>
          <w:sz w:val="24"/>
          <w:szCs w:val="24"/>
        </w:rPr>
        <w:t xml:space="preserve">: </w:t>
      </w:r>
      <w:r w:rsidR="000779BB">
        <w:rPr>
          <w:rFonts w:ascii="Arial" w:hAnsi="Arial" w:cs="Arial"/>
          <w:sz w:val="24"/>
          <w:szCs w:val="24"/>
        </w:rPr>
        <w:t xml:space="preserve">$180.000 </w:t>
      </w:r>
      <w:r w:rsidR="00CD5C00">
        <w:rPr>
          <w:rFonts w:ascii="Arial" w:hAnsi="Arial" w:cs="Arial"/>
          <w:sz w:val="24"/>
          <w:szCs w:val="24"/>
        </w:rPr>
        <w:t xml:space="preserve"> (9</w:t>
      </w:r>
      <w:r>
        <w:rPr>
          <w:rFonts w:ascii="Arial" w:hAnsi="Arial" w:cs="Arial"/>
          <w:sz w:val="24"/>
          <w:szCs w:val="24"/>
        </w:rPr>
        <w:t>0.000 pesos a cada integrante de pareja ganadora)+ Galvano</w:t>
      </w:r>
      <w:r w:rsidR="00543DB6">
        <w:rPr>
          <w:rFonts w:ascii="Arial" w:hAnsi="Arial" w:cs="Arial"/>
          <w:sz w:val="24"/>
          <w:szCs w:val="24"/>
        </w:rPr>
        <w:t xml:space="preserve"> </w:t>
      </w:r>
    </w:p>
    <w:p w:rsidR="005029FC" w:rsidRDefault="005029FC" w:rsidP="00C44741">
      <w:pPr>
        <w:jc w:val="both"/>
        <w:rPr>
          <w:rFonts w:ascii="Arial" w:hAnsi="Arial" w:cs="Arial"/>
          <w:sz w:val="24"/>
          <w:szCs w:val="24"/>
        </w:rPr>
      </w:pPr>
      <w:r w:rsidRPr="0095564B">
        <w:rPr>
          <w:rFonts w:ascii="Arial" w:hAnsi="Arial" w:cs="Arial"/>
          <w:b/>
          <w:i/>
          <w:sz w:val="24"/>
          <w:szCs w:val="24"/>
          <w:u w:val="single"/>
        </w:rPr>
        <w:t>Segundo lugar</w:t>
      </w:r>
      <w:r w:rsidR="007242BB" w:rsidRPr="0095564B">
        <w:rPr>
          <w:rFonts w:ascii="Arial" w:hAnsi="Arial" w:cs="Arial"/>
          <w:b/>
          <w:i/>
          <w:sz w:val="24"/>
          <w:szCs w:val="24"/>
          <w:u w:val="single"/>
        </w:rPr>
        <w:t>:</w:t>
      </w:r>
      <w:r w:rsidR="00CD5C00">
        <w:rPr>
          <w:rFonts w:ascii="Arial" w:hAnsi="Arial" w:cs="Arial"/>
          <w:sz w:val="24"/>
          <w:szCs w:val="24"/>
        </w:rPr>
        <w:t xml:space="preserve"> </w:t>
      </w:r>
      <w:r w:rsidR="000779BB">
        <w:rPr>
          <w:rFonts w:ascii="Arial" w:hAnsi="Arial" w:cs="Arial"/>
          <w:sz w:val="24"/>
          <w:szCs w:val="24"/>
        </w:rPr>
        <w:t>$</w:t>
      </w:r>
      <w:r w:rsidR="00CD5C00">
        <w:rPr>
          <w:rFonts w:ascii="Arial" w:hAnsi="Arial" w:cs="Arial"/>
          <w:sz w:val="24"/>
          <w:szCs w:val="24"/>
        </w:rPr>
        <w:t>9</w:t>
      </w:r>
      <w:r w:rsidR="003B7954">
        <w:rPr>
          <w:rFonts w:ascii="Arial" w:hAnsi="Arial" w:cs="Arial"/>
          <w:sz w:val="24"/>
          <w:szCs w:val="24"/>
        </w:rPr>
        <w:t>0</w:t>
      </w:r>
      <w:r w:rsidR="000779BB">
        <w:rPr>
          <w:rFonts w:ascii="Arial" w:hAnsi="Arial" w:cs="Arial"/>
          <w:sz w:val="24"/>
          <w:szCs w:val="24"/>
        </w:rPr>
        <w:t xml:space="preserve">.000 </w:t>
      </w:r>
      <w:r w:rsidR="003B7954">
        <w:rPr>
          <w:rFonts w:ascii="Arial" w:hAnsi="Arial" w:cs="Arial"/>
          <w:sz w:val="24"/>
          <w:szCs w:val="24"/>
        </w:rPr>
        <w:t xml:space="preserve"> (4</w:t>
      </w:r>
      <w:r w:rsidR="007242BB">
        <w:rPr>
          <w:rFonts w:ascii="Arial" w:hAnsi="Arial" w:cs="Arial"/>
          <w:sz w:val="24"/>
          <w:szCs w:val="24"/>
        </w:rPr>
        <w:t xml:space="preserve">5.000 a cada integrante de pareja ganadora)+ Diploma </w:t>
      </w:r>
    </w:p>
    <w:p w:rsidR="007242BB" w:rsidRDefault="005029FC" w:rsidP="00C44741">
      <w:pPr>
        <w:jc w:val="both"/>
        <w:rPr>
          <w:rFonts w:ascii="Arial" w:hAnsi="Arial" w:cs="Arial"/>
          <w:sz w:val="24"/>
          <w:szCs w:val="24"/>
        </w:rPr>
      </w:pPr>
      <w:r w:rsidRPr="0095564B">
        <w:rPr>
          <w:rFonts w:ascii="Arial" w:hAnsi="Arial" w:cs="Arial"/>
          <w:b/>
          <w:i/>
          <w:sz w:val="24"/>
          <w:szCs w:val="24"/>
          <w:u w:val="single"/>
        </w:rPr>
        <w:t>Tercer lugar</w:t>
      </w:r>
      <w:r w:rsidR="007242BB" w:rsidRPr="0095564B">
        <w:rPr>
          <w:rFonts w:ascii="Arial" w:hAnsi="Arial" w:cs="Arial"/>
          <w:b/>
          <w:i/>
          <w:sz w:val="24"/>
          <w:szCs w:val="24"/>
          <w:u w:val="single"/>
        </w:rPr>
        <w:t>:</w:t>
      </w:r>
      <w:r w:rsidR="00CD5C00">
        <w:rPr>
          <w:rFonts w:ascii="Arial" w:hAnsi="Arial" w:cs="Arial"/>
          <w:sz w:val="24"/>
          <w:szCs w:val="24"/>
        </w:rPr>
        <w:t xml:space="preserve"> </w:t>
      </w:r>
      <w:r w:rsidR="000779BB">
        <w:rPr>
          <w:rFonts w:ascii="Arial" w:hAnsi="Arial" w:cs="Arial"/>
          <w:sz w:val="24"/>
          <w:szCs w:val="24"/>
        </w:rPr>
        <w:t>$</w:t>
      </w:r>
      <w:r w:rsidR="00CD5C00">
        <w:rPr>
          <w:rFonts w:ascii="Arial" w:hAnsi="Arial" w:cs="Arial"/>
          <w:sz w:val="24"/>
          <w:szCs w:val="24"/>
        </w:rPr>
        <w:t>6</w:t>
      </w:r>
      <w:r w:rsidR="007242BB">
        <w:rPr>
          <w:rFonts w:ascii="Arial" w:hAnsi="Arial" w:cs="Arial"/>
          <w:sz w:val="24"/>
          <w:szCs w:val="24"/>
        </w:rPr>
        <w:t>0</w:t>
      </w:r>
      <w:r w:rsidR="000779BB">
        <w:rPr>
          <w:rFonts w:ascii="Arial" w:hAnsi="Arial" w:cs="Arial"/>
          <w:sz w:val="24"/>
          <w:szCs w:val="24"/>
        </w:rPr>
        <w:t xml:space="preserve">.000 </w:t>
      </w:r>
      <w:r w:rsidR="003B7954">
        <w:rPr>
          <w:rFonts w:ascii="Arial" w:hAnsi="Arial" w:cs="Arial"/>
          <w:sz w:val="24"/>
          <w:szCs w:val="24"/>
        </w:rPr>
        <w:t xml:space="preserve"> (30</w:t>
      </w:r>
      <w:r w:rsidR="007242BB">
        <w:rPr>
          <w:rFonts w:ascii="Arial" w:hAnsi="Arial" w:cs="Arial"/>
          <w:sz w:val="24"/>
          <w:szCs w:val="24"/>
        </w:rPr>
        <w:t>.000 a cada integrante de pareja ganadora)+ Diploma</w:t>
      </w:r>
    </w:p>
    <w:p w:rsidR="005029FC" w:rsidRDefault="005029FC" w:rsidP="00C44741">
      <w:pPr>
        <w:jc w:val="both"/>
        <w:rPr>
          <w:rFonts w:ascii="Arial" w:hAnsi="Arial" w:cs="Arial"/>
          <w:sz w:val="24"/>
          <w:szCs w:val="24"/>
        </w:rPr>
      </w:pPr>
      <w:r>
        <w:rPr>
          <w:rFonts w:ascii="Arial" w:hAnsi="Arial" w:cs="Arial"/>
          <w:sz w:val="24"/>
          <w:szCs w:val="24"/>
        </w:rPr>
        <w:t>Normas generales del campeonato:</w:t>
      </w:r>
    </w:p>
    <w:p w:rsidR="00C44741" w:rsidRPr="00C44741" w:rsidRDefault="00C44741" w:rsidP="00C44741">
      <w:pPr>
        <w:pStyle w:val="Prrafodelista"/>
        <w:numPr>
          <w:ilvl w:val="0"/>
          <w:numId w:val="4"/>
        </w:numPr>
        <w:jc w:val="both"/>
        <w:rPr>
          <w:rFonts w:ascii="Arial" w:hAnsi="Arial" w:cs="Arial"/>
          <w:sz w:val="24"/>
          <w:szCs w:val="24"/>
        </w:rPr>
      </w:pPr>
      <w:r w:rsidRPr="00C44741">
        <w:rPr>
          <w:rFonts w:ascii="Arial" w:hAnsi="Arial" w:cs="Arial"/>
          <w:sz w:val="24"/>
          <w:szCs w:val="24"/>
        </w:rPr>
        <w:t>La</w:t>
      </w:r>
      <w:r>
        <w:rPr>
          <w:rFonts w:ascii="Arial" w:hAnsi="Arial" w:cs="Arial"/>
          <w:sz w:val="24"/>
          <w:szCs w:val="24"/>
        </w:rPr>
        <w:t>s</w:t>
      </w:r>
      <w:r w:rsidRPr="00C44741">
        <w:rPr>
          <w:rFonts w:ascii="Arial" w:hAnsi="Arial" w:cs="Arial"/>
          <w:sz w:val="24"/>
          <w:szCs w:val="24"/>
        </w:rPr>
        <w:t xml:space="preserve"> pareja</w:t>
      </w:r>
      <w:r>
        <w:rPr>
          <w:rFonts w:ascii="Arial" w:hAnsi="Arial" w:cs="Arial"/>
          <w:sz w:val="24"/>
          <w:szCs w:val="24"/>
        </w:rPr>
        <w:t>s en competencia</w:t>
      </w:r>
      <w:r w:rsidRPr="00C44741">
        <w:rPr>
          <w:rFonts w:ascii="Arial" w:hAnsi="Arial" w:cs="Arial"/>
          <w:sz w:val="24"/>
          <w:szCs w:val="24"/>
        </w:rPr>
        <w:t xml:space="preserve"> deberá presentarse al evento con sus vestimentas típicas.</w:t>
      </w:r>
    </w:p>
    <w:p w:rsidR="005029FC" w:rsidRPr="00C44741" w:rsidRDefault="005029FC" w:rsidP="00C44741">
      <w:pPr>
        <w:pStyle w:val="Prrafodelista"/>
        <w:numPr>
          <w:ilvl w:val="0"/>
          <w:numId w:val="4"/>
        </w:numPr>
        <w:jc w:val="both"/>
        <w:rPr>
          <w:rFonts w:ascii="Arial" w:hAnsi="Arial" w:cs="Arial"/>
          <w:sz w:val="24"/>
          <w:szCs w:val="24"/>
        </w:rPr>
      </w:pPr>
      <w:r w:rsidRPr="00C44741">
        <w:rPr>
          <w:rFonts w:ascii="Arial" w:hAnsi="Arial" w:cs="Arial"/>
          <w:sz w:val="24"/>
          <w:szCs w:val="24"/>
        </w:rPr>
        <w:t>El campeonato comunal se hará en una fecha, bailando las parejas una cada</w:t>
      </w:r>
      <w:r w:rsidR="008B6B8D">
        <w:rPr>
          <w:rFonts w:ascii="Arial" w:hAnsi="Arial" w:cs="Arial"/>
          <w:sz w:val="24"/>
          <w:szCs w:val="24"/>
        </w:rPr>
        <w:t xml:space="preserve"> vez </w:t>
      </w:r>
      <w:r w:rsidRPr="00C44741">
        <w:rPr>
          <w:rFonts w:ascii="Arial" w:hAnsi="Arial" w:cs="Arial"/>
          <w:sz w:val="24"/>
          <w:szCs w:val="24"/>
        </w:rPr>
        <w:t xml:space="preserve"> 2 pies de cuecas</w:t>
      </w:r>
      <w:r w:rsidR="00C44741" w:rsidRPr="00C44741">
        <w:rPr>
          <w:rFonts w:ascii="Arial" w:hAnsi="Arial" w:cs="Arial"/>
          <w:sz w:val="24"/>
          <w:szCs w:val="24"/>
        </w:rPr>
        <w:t>, de 48 compases</w:t>
      </w:r>
    </w:p>
    <w:p w:rsidR="005029FC" w:rsidRDefault="0095564B" w:rsidP="00C44741">
      <w:pPr>
        <w:jc w:val="both"/>
        <w:rPr>
          <w:rFonts w:ascii="Arial" w:hAnsi="Arial" w:cs="Arial"/>
          <w:sz w:val="24"/>
          <w:szCs w:val="24"/>
        </w:rPr>
      </w:pPr>
      <w:r>
        <w:rPr>
          <w:rFonts w:ascii="Arial" w:hAnsi="Arial" w:cs="Arial"/>
          <w:sz w:val="24"/>
          <w:szCs w:val="24"/>
        </w:rPr>
        <w:t>Al fin</w:t>
      </w:r>
      <w:r w:rsidR="00540FEE">
        <w:rPr>
          <w:rFonts w:ascii="Arial" w:hAnsi="Arial" w:cs="Arial"/>
          <w:sz w:val="24"/>
          <w:szCs w:val="24"/>
        </w:rPr>
        <w:t>alizar el evento se realizará una recepción</w:t>
      </w:r>
      <w:r>
        <w:rPr>
          <w:rFonts w:ascii="Arial" w:hAnsi="Arial" w:cs="Arial"/>
          <w:sz w:val="24"/>
          <w:szCs w:val="24"/>
        </w:rPr>
        <w:t xml:space="preserve"> para Autoridades presente, Jurado y Competidores</w:t>
      </w:r>
      <w:r w:rsidR="00543DB6">
        <w:rPr>
          <w:rFonts w:ascii="Arial" w:hAnsi="Arial" w:cs="Arial"/>
          <w:sz w:val="24"/>
          <w:szCs w:val="24"/>
        </w:rPr>
        <w:t>.</w:t>
      </w:r>
    </w:p>
    <w:p w:rsidR="003B525B" w:rsidRDefault="003B525B" w:rsidP="00C44741">
      <w:pPr>
        <w:jc w:val="both"/>
        <w:rPr>
          <w:rFonts w:ascii="Arial" w:hAnsi="Arial" w:cs="Arial"/>
          <w:sz w:val="24"/>
          <w:szCs w:val="24"/>
        </w:rPr>
      </w:pPr>
      <w:r>
        <w:rPr>
          <w:rFonts w:ascii="Arial" w:hAnsi="Arial" w:cs="Arial"/>
          <w:sz w:val="24"/>
          <w:szCs w:val="24"/>
        </w:rPr>
        <w:t>Cabe destacar que parejas ganadoras representarán a la comuna en las siguientes fases: provincial  y Nacional.</w:t>
      </w:r>
    </w:p>
    <w:p w:rsidR="00543DB6" w:rsidRDefault="00543DB6" w:rsidP="00C44741">
      <w:pPr>
        <w:jc w:val="both"/>
        <w:rPr>
          <w:rFonts w:ascii="Arial" w:hAnsi="Arial" w:cs="Arial"/>
          <w:sz w:val="24"/>
          <w:szCs w:val="24"/>
        </w:rPr>
      </w:pPr>
    </w:p>
    <w:p w:rsidR="00543DB6" w:rsidRDefault="00543DB6" w:rsidP="00C44741">
      <w:pPr>
        <w:jc w:val="both"/>
        <w:rPr>
          <w:rFonts w:ascii="Arial" w:hAnsi="Arial" w:cs="Arial"/>
          <w:sz w:val="24"/>
          <w:szCs w:val="24"/>
        </w:rPr>
      </w:pPr>
    </w:p>
    <w:p w:rsidR="00543DB6" w:rsidRDefault="00543DB6" w:rsidP="00C44741">
      <w:pPr>
        <w:jc w:val="both"/>
        <w:rPr>
          <w:rFonts w:ascii="Arial" w:hAnsi="Arial" w:cs="Arial"/>
          <w:sz w:val="24"/>
          <w:szCs w:val="24"/>
        </w:rPr>
      </w:pPr>
    </w:p>
    <w:p w:rsidR="00543DB6" w:rsidRDefault="00543DB6" w:rsidP="00C44741">
      <w:pPr>
        <w:jc w:val="both"/>
        <w:rPr>
          <w:rFonts w:ascii="Arial" w:hAnsi="Arial" w:cs="Arial"/>
          <w:sz w:val="24"/>
          <w:szCs w:val="24"/>
        </w:rPr>
      </w:pPr>
    </w:p>
    <w:p w:rsidR="00543DB6" w:rsidRDefault="00543DB6" w:rsidP="00C44741">
      <w:pPr>
        <w:jc w:val="both"/>
        <w:rPr>
          <w:rFonts w:ascii="Arial" w:hAnsi="Arial" w:cs="Arial"/>
          <w:sz w:val="24"/>
          <w:szCs w:val="24"/>
        </w:rPr>
      </w:pPr>
    </w:p>
    <w:p w:rsidR="00543DB6" w:rsidRDefault="00543DB6" w:rsidP="00C44741">
      <w:pPr>
        <w:jc w:val="both"/>
        <w:rPr>
          <w:rFonts w:ascii="Arial" w:hAnsi="Arial" w:cs="Arial"/>
          <w:sz w:val="24"/>
          <w:szCs w:val="24"/>
        </w:rPr>
      </w:pPr>
      <w:r>
        <w:rPr>
          <w:rFonts w:ascii="Arial" w:hAnsi="Arial" w:cs="Arial"/>
          <w:sz w:val="24"/>
          <w:szCs w:val="24"/>
        </w:rPr>
        <w:t xml:space="preserve">                                    Departamento de Desarrollo Comunitario</w:t>
      </w:r>
    </w:p>
    <w:p w:rsidR="00543DB6" w:rsidRPr="0048405F" w:rsidRDefault="00543DB6" w:rsidP="00C44741">
      <w:pPr>
        <w:jc w:val="both"/>
        <w:rPr>
          <w:rFonts w:ascii="Arial" w:hAnsi="Arial" w:cs="Arial"/>
          <w:sz w:val="24"/>
          <w:szCs w:val="24"/>
        </w:rPr>
      </w:pPr>
      <w:r>
        <w:rPr>
          <w:rFonts w:ascii="Arial" w:hAnsi="Arial" w:cs="Arial"/>
          <w:sz w:val="24"/>
          <w:szCs w:val="24"/>
        </w:rPr>
        <w:t xml:space="preserve">                                                Municipalidad de Laja</w:t>
      </w:r>
    </w:p>
    <w:p w:rsidR="006864E0" w:rsidRPr="006864E0" w:rsidRDefault="006864E0" w:rsidP="00C44741">
      <w:pPr>
        <w:jc w:val="both"/>
        <w:rPr>
          <w:rFonts w:ascii="Arial" w:hAnsi="Arial" w:cs="Arial"/>
          <w:sz w:val="24"/>
          <w:szCs w:val="24"/>
        </w:rPr>
      </w:pPr>
    </w:p>
    <w:sectPr w:rsidR="006864E0" w:rsidRPr="006864E0" w:rsidSect="00A547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CF4"/>
    <w:multiLevelType w:val="hybridMultilevel"/>
    <w:tmpl w:val="8F6EF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4479C7"/>
    <w:multiLevelType w:val="hybridMultilevel"/>
    <w:tmpl w:val="2ECA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1922AE"/>
    <w:multiLevelType w:val="hybridMultilevel"/>
    <w:tmpl w:val="7172BDE8"/>
    <w:lvl w:ilvl="0" w:tplc="129C2F16">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681433"/>
    <w:multiLevelType w:val="hybridMultilevel"/>
    <w:tmpl w:val="7C6CA3A6"/>
    <w:lvl w:ilvl="0" w:tplc="1BFA9F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C55"/>
    <w:rsid w:val="00032589"/>
    <w:rsid w:val="000331A4"/>
    <w:rsid w:val="00064FE3"/>
    <w:rsid w:val="000655F0"/>
    <w:rsid w:val="000779BB"/>
    <w:rsid w:val="001753E0"/>
    <w:rsid w:val="00191123"/>
    <w:rsid w:val="001C1437"/>
    <w:rsid w:val="001F498F"/>
    <w:rsid w:val="0030005F"/>
    <w:rsid w:val="00302AF0"/>
    <w:rsid w:val="00334D11"/>
    <w:rsid w:val="00390C55"/>
    <w:rsid w:val="003B525B"/>
    <w:rsid w:val="003B559D"/>
    <w:rsid w:val="003B7954"/>
    <w:rsid w:val="003C5724"/>
    <w:rsid w:val="0048405F"/>
    <w:rsid w:val="0048578B"/>
    <w:rsid w:val="004B4638"/>
    <w:rsid w:val="004D272D"/>
    <w:rsid w:val="005029FC"/>
    <w:rsid w:val="00513707"/>
    <w:rsid w:val="00540FEE"/>
    <w:rsid w:val="00543DB6"/>
    <w:rsid w:val="00627A99"/>
    <w:rsid w:val="006737F1"/>
    <w:rsid w:val="006864E0"/>
    <w:rsid w:val="007242BB"/>
    <w:rsid w:val="00740005"/>
    <w:rsid w:val="0074013A"/>
    <w:rsid w:val="00742566"/>
    <w:rsid w:val="007F3BE4"/>
    <w:rsid w:val="008B62E5"/>
    <w:rsid w:val="008B6B8D"/>
    <w:rsid w:val="0095564B"/>
    <w:rsid w:val="009F732E"/>
    <w:rsid w:val="00A547A4"/>
    <w:rsid w:val="00A6673B"/>
    <w:rsid w:val="00AE4BF9"/>
    <w:rsid w:val="00B227BB"/>
    <w:rsid w:val="00BD07A0"/>
    <w:rsid w:val="00C374D0"/>
    <w:rsid w:val="00C44741"/>
    <w:rsid w:val="00C56877"/>
    <w:rsid w:val="00CA10AB"/>
    <w:rsid w:val="00CD5C00"/>
    <w:rsid w:val="00CF5B4A"/>
    <w:rsid w:val="00D77201"/>
    <w:rsid w:val="00E00A49"/>
    <w:rsid w:val="00E01D1A"/>
    <w:rsid w:val="00E05F66"/>
    <w:rsid w:val="00E552D6"/>
    <w:rsid w:val="00E753FB"/>
    <w:rsid w:val="00EA2B35"/>
    <w:rsid w:val="00F540DE"/>
    <w:rsid w:val="00F641D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C55"/>
    <w:rPr>
      <w:rFonts w:ascii="Tahoma" w:hAnsi="Tahoma" w:cs="Tahoma"/>
      <w:sz w:val="16"/>
      <w:szCs w:val="16"/>
    </w:rPr>
  </w:style>
  <w:style w:type="paragraph" w:styleId="Prrafodelista">
    <w:name w:val="List Paragraph"/>
    <w:basedOn w:val="Normal"/>
    <w:uiPriority w:val="34"/>
    <w:qFormat/>
    <w:rsid w:val="00EA2B35"/>
    <w:pPr>
      <w:ind w:left="720"/>
      <w:contextualSpacing/>
    </w:pPr>
  </w:style>
  <w:style w:type="table" w:styleId="Tablaconcuadrcula">
    <w:name w:val="Table Grid"/>
    <w:basedOn w:val="Tablanormal"/>
    <w:uiPriority w:val="59"/>
    <w:rsid w:val="00175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5830-770D-491C-A2D3-EAE642C9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Sobarzo</dc:creator>
  <cp:lastModifiedBy>rsobarzo</cp:lastModifiedBy>
  <cp:revision>5</cp:revision>
  <cp:lastPrinted>2013-07-10T15:27:00Z</cp:lastPrinted>
  <dcterms:created xsi:type="dcterms:W3CDTF">2015-07-21T14:33:00Z</dcterms:created>
  <dcterms:modified xsi:type="dcterms:W3CDTF">2015-07-21T20:54:00Z</dcterms:modified>
</cp:coreProperties>
</file>